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B5" w:rsidRPr="00C54D34" w:rsidRDefault="00AD66FE" w:rsidP="00AD66FE">
      <w:pPr>
        <w:jc w:val="center"/>
        <w:rPr>
          <w:b/>
          <w:sz w:val="24"/>
          <w:szCs w:val="24"/>
        </w:rPr>
      </w:pPr>
      <w:r w:rsidRPr="00C54D34">
        <w:rPr>
          <w:rFonts w:hint="eastAsia"/>
          <w:b/>
          <w:sz w:val="24"/>
          <w:szCs w:val="24"/>
        </w:rPr>
        <w:t>『北海道地域医療ウインターキャン</w:t>
      </w:r>
      <w:bookmarkStart w:id="0" w:name="_GoBack"/>
      <w:bookmarkEnd w:id="0"/>
      <w:r w:rsidRPr="00C54D34">
        <w:rPr>
          <w:rFonts w:hint="eastAsia"/>
          <w:b/>
          <w:sz w:val="24"/>
          <w:szCs w:val="24"/>
        </w:rPr>
        <w:t>プ</w:t>
      </w:r>
      <w:r w:rsidRPr="00C54D34">
        <w:rPr>
          <w:rFonts w:hint="eastAsia"/>
          <w:b/>
          <w:sz w:val="24"/>
          <w:szCs w:val="24"/>
        </w:rPr>
        <w:t>2016in</w:t>
      </w:r>
      <w:r w:rsidRPr="00C54D34">
        <w:rPr>
          <w:rFonts w:hint="eastAsia"/>
          <w:b/>
          <w:sz w:val="24"/>
          <w:szCs w:val="24"/>
        </w:rPr>
        <w:t>寿都』を開催しました</w:t>
      </w:r>
    </w:p>
    <w:p w:rsidR="00AD66FE" w:rsidRDefault="00AD66FE" w:rsidP="00AD66FE">
      <w:pPr>
        <w:jc w:val="center"/>
      </w:pPr>
      <w:r w:rsidRPr="00AD66FE">
        <w:rPr>
          <w:rFonts w:hint="eastAsia"/>
        </w:rPr>
        <w:t>（</w:t>
      </w:r>
      <w:r w:rsidRPr="00AD66FE">
        <w:rPr>
          <w:rFonts w:hint="eastAsia"/>
        </w:rPr>
        <w:t>3</w:t>
      </w:r>
      <w:r w:rsidRPr="00AD66FE">
        <w:rPr>
          <w:rFonts w:hint="eastAsia"/>
        </w:rPr>
        <w:t>月</w:t>
      </w:r>
      <w:r w:rsidRPr="00AD66FE">
        <w:rPr>
          <w:rFonts w:hint="eastAsia"/>
        </w:rPr>
        <w:t>4</w:t>
      </w:r>
      <w:r w:rsidRPr="00AD66FE">
        <w:rPr>
          <w:rFonts w:hint="eastAsia"/>
        </w:rPr>
        <w:t>日金曜日から</w:t>
      </w:r>
      <w:r w:rsidRPr="00AD66FE">
        <w:rPr>
          <w:rFonts w:hint="eastAsia"/>
        </w:rPr>
        <w:t>6</w:t>
      </w:r>
      <w:r w:rsidRPr="00AD66FE">
        <w:rPr>
          <w:rFonts w:hint="eastAsia"/>
        </w:rPr>
        <w:t>日日曜日まで</w:t>
      </w:r>
      <w:r w:rsidRPr="00AD66FE">
        <w:rPr>
          <w:rFonts w:hint="eastAsia"/>
        </w:rPr>
        <w:t>2</w:t>
      </w:r>
      <w:r w:rsidRPr="00AD66FE">
        <w:rPr>
          <w:rFonts w:hint="eastAsia"/>
        </w:rPr>
        <w:t>泊</w:t>
      </w:r>
      <w:r w:rsidRPr="00AD66FE">
        <w:rPr>
          <w:rFonts w:hint="eastAsia"/>
        </w:rPr>
        <w:t>3</w:t>
      </w:r>
      <w:r w:rsidRPr="00AD66FE">
        <w:rPr>
          <w:rFonts w:hint="eastAsia"/>
        </w:rPr>
        <w:t>日　開催地：寿都町）</w:t>
      </w:r>
    </w:p>
    <w:p w:rsidR="00AD66FE" w:rsidRDefault="00AD66FE"/>
    <w:p w:rsidR="00AD66FE" w:rsidRDefault="00AD66FE" w:rsidP="00AD66FE">
      <w:pPr>
        <w:ind w:firstLineChars="100" w:firstLine="210"/>
      </w:pPr>
      <w:r>
        <w:rPr>
          <w:rFonts w:hint="eastAsia"/>
        </w:rPr>
        <w:t>中川貴史先生（寿都町立寿都診療所）が実行委員長として企画されたウインターキャンプを昨年の幌加内町朱鞠内に続き寿都町で開催しました。</w:t>
      </w:r>
    </w:p>
    <w:p w:rsidR="00AD66FE" w:rsidRDefault="00AD66FE" w:rsidP="00AD66FE"/>
    <w:p w:rsidR="00AD66FE" w:rsidRDefault="00AD66FE" w:rsidP="00AD66FE">
      <w:r>
        <w:rPr>
          <w:rFonts w:hint="eastAsia"/>
        </w:rPr>
        <w:t xml:space="preserve">　当日は、北海道大学医学部医学生</w:t>
      </w:r>
      <w:r>
        <w:rPr>
          <w:rFonts w:hint="eastAsia"/>
        </w:rPr>
        <w:t>4</w:t>
      </w:r>
      <w:r>
        <w:rPr>
          <w:rFonts w:hint="eastAsia"/>
        </w:rPr>
        <w:t>名、札幌医科大学医学部医学生</w:t>
      </w:r>
      <w:r>
        <w:rPr>
          <w:rFonts w:hint="eastAsia"/>
        </w:rPr>
        <w:t>4</w:t>
      </w:r>
      <w:r>
        <w:rPr>
          <w:rFonts w:hint="eastAsia"/>
        </w:rPr>
        <w:t>名の計</w:t>
      </w:r>
      <w:r>
        <w:rPr>
          <w:rFonts w:hint="eastAsia"/>
        </w:rPr>
        <w:t>8</w:t>
      </w:r>
      <w:r>
        <w:rPr>
          <w:rFonts w:hint="eastAsia"/>
        </w:rPr>
        <w:t>名が参加しました。今回、旭川医科大学医学部医学生の参加予定者がいましたが都合により参加できなくなり残念でした。</w:t>
      </w:r>
    </w:p>
    <w:p w:rsidR="00AD66FE" w:rsidRDefault="00AD66FE" w:rsidP="00AD66FE"/>
    <w:p w:rsidR="00AD66FE" w:rsidRDefault="00AD66FE" w:rsidP="00AD66FE">
      <w:r>
        <w:rPr>
          <w:rFonts w:hint="eastAsia"/>
        </w:rPr>
        <w:t xml:space="preserve">　しかし、今年も初日のケアバー青年の主張からもう感動の連続でした。なぜ医師を目指したのか</w:t>
      </w:r>
      <w:r>
        <w:rPr>
          <w:rFonts w:hint="eastAsia"/>
        </w:rPr>
        <w:t>?</w:t>
      </w:r>
      <w:r>
        <w:rPr>
          <w:rFonts w:hint="eastAsia"/>
        </w:rPr>
        <w:t>参加した学生一人一人の熱い思いに感動しました。今年も社会人になってから人のためになりたい</w:t>
      </w:r>
      <w:r>
        <w:rPr>
          <w:rFonts w:hint="eastAsia"/>
        </w:rPr>
        <w:t>!!</w:t>
      </w:r>
      <w:r>
        <w:rPr>
          <w:rFonts w:hint="eastAsia"/>
        </w:rPr>
        <w:t>・・・と医師を目指した方が多かったように思います。</w:t>
      </w:r>
    </w:p>
    <w:p w:rsidR="00AD66FE" w:rsidRDefault="00AD66FE" w:rsidP="00AD66FE"/>
    <w:p w:rsidR="00AD66FE" w:rsidRDefault="00AD66FE" w:rsidP="00AD66FE">
      <w:r>
        <w:rPr>
          <w:rFonts w:hint="eastAsia"/>
        </w:rPr>
        <w:t xml:space="preserve">　二日目は、個人宅訪問・子育てサークルとの意見交換・寿都町内まち歩き（元祖　わかさ屋いも老舗見学等）の３班に分かれ寿都を体感、寿都町の素晴らしさに参加者皆が感動、青い海と空・・・白い風力発電所とはるかに望む白く輝く山々・・・天気も良く空気もウマイそしてなによりもわかさ屋老舗の焼きたてのお菓子は本当にウマかったと皆が絶賛。夕方の発表会には片岡町長も参加、各班の発表は寿都のまちの良さと輝く未来への貴重な提言が相次ぎ、さらに地元の参加者からも熱い提言、陳情</w:t>
      </w:r>
      <w:r>
        <w:rPr>
          <w:rFonts w:hint="eastAsia"/>
        </w:rPr>
        <w:t>?</w:t>
      </w:r>
      <w:r>
        <w:rPr>
          <w:rFonts w:hint="eastAsia"/>
        </w:rPr>
        <w:t>もあり片岡町長お疲れ様でした。</w:t>
      </w:r>
    </w:p>
    <w:p w:rsidR="00AD66FE" w:rsidRDefault="00AD66FE" w:rsidP="00AD66FE"/>
    <w:p w:rsidR="00AD66FE" w:rsidRDefault="00AD66FE" w:rsidP="00AD66FE">
      <w:pPr>
        <w:ind w:firstLineChars="100" w:firstLine="210"/>
      </w:pPr>
      <w:r>
        <w:rPr>
          <w:rFonts w:hint="eastAsia"/>
        </w:rPr>
        <w:t>最終日は、マダラ解体（解剖）・・・塩味、みそ味そして地元の味もあり心身ともあったかくなりました。</w:t>
      </w:r>
    </w:p>
    <w:p w:rsidR="00AD66FE" w:rsidRDefault="00AD66FE" w:rsidP="00AD66FE"/>
    <w:p w:rsidR="00AD66FE" w:rsidRDefault="00AD66FE" w:rsidP="00AD66FE">
      <w:r>
        <w:rPr>
          <w:rFonts w:hint="eastAsia"/>
        </w:rPr>
        <w:t xml:space="preserve">　最後に、さまざまに支えていただいた方々の結束力、地域力にも感動、すばらしいキャンプとなりました。中川先生、今江先生、田村先生、高橋事務長はじめスタッフ、ご家族の皆様、本当にありがとうございました</w:t>
      </w:r>
    </w:p>
    <w:p w:rsidR="00AD66FE" w:rsidRDefault="00AD66FE" w:rsidP="00AD66FE">
      <w:pPr>
        <w:jc w:val="left"/>
      </w:pPr>
      <w:r>
        <w:rPr>
          <w:rFonts w:ascii="メイリオ" w:eastAsia="メイリオ" w:hAnsi="メイリオ" w:cs="メイリオ"/>
          <w:noProof/>
          <w:color w:val="333333"/>
          <w:szCs w:val="21"/>
        </w:rPr>
        <w:drawing>
          <wp:inline distT="0" distB="0" distL="0" distR="0" wp14:anchorId="52AE5FDB" wp14:editId="44CFF1EC">
            <wp:extent cx="876300" cy="581025"/>
            <wp:effectExtent l="0" t="0" r="0" b="9525"/>
            <wp:docPr id="2" name="図 2" descr="IMG_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2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74DE69D0" wp14:editId="610FBAB2">
            <wp:extent cx="904875" cy="600075"/>
            <wp:effectExtent l="0" t="0" r="9525" b="9525"/>
            <wp:docPr id="3" name="図 3" descr="IMG_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2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0FE2C054" wp14:editId="6312EADD">
            <wp:extent cx="828675" cy="552450"/>
            <wp:effectExtent l="0" t="0" r="9525" b="0"/>
            <wp:docPr id="4" name="図 4" descr="IMG_3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2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6A528654" wp14:editId="759D894C">
            <wp:extent cx="857250" cy="571500"/>
            <wp:effectExtent l="0" t="0" r="0" b="0"/>
            <wp:docPr id="5" name="図 5" descr="IMG_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2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28A43483" wp14:editId="193887FB">
            <wp:extent cx="876300" cy="581025"/>
            <wp:effectExtent l="0" t="0" r="0" b="9525"/>
            <wp:docPr id="6" name="図 6" descr="IMG_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2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79720683" wp14:editId="2670B785">
            <wp:extent cx="1219197" cy="810322"/>
            <wp:effectExtent l="0" t="0" r="635" b="8890"/>
            <wp:docPr id="9" name="図 9" descr="IMG_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3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1892" cy="931747"/>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059F1A6B" wp14:editId="10056212">
            <wp:extent cx="1188720" cy="1047365"/>
            <wp:effectExtent l="0" t="0" r="0" b="635"/>
            <wp:docPr id="7" name="図 7" descr="IMG_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376" cy="1059397"/>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5DCA9386" wp14:editId="710935D8">
            <wp:extent cx="1178807" cy="781050"/>
            <wp:effectExtent l="0" t="0" r="2540" b="0"/>
            <wp:docPr id="10" name="図 10" descr="IMG_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3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699" cy="794893"/>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5CB70F6B" wp14:editId="6B39FD11">
            <wp:extent cx="1457325" cy="971550"/>
            <wp:effectExtent l="0" t="0" r="9525" b="0"/>
            <wp:docPr id="11" name="図 11" descr="IMG_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3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1798" cy="974532"/>
                    </a:xfrm>
                    <a:prstGeom prst="rect">
                      <a:avLst/>
                    </a:prstGeom>
                    <a:noFill/>
                    <a:ln>
                      <a:noFill/>
                    </a:ln>
                  </pic:spPr>
                </pic:pic>
              </a:graphicData>
            </a:graphic>
          </wp:inline>
        </w:drawing>
      </w:r>
    </w:p>
    <w:p w:rsidR="00AD66FE" w:rsidRDefault="00AD66FE" w:rsidP="00AD66FE">
      <w:pPr>
        <w:jc w:val="left"/>
      </w:pPr>
      <w:r>
        <w:rPr>
          <w:rFonts w:ascii="メイリオ" w:eastAsia="メイリオ" w:hAnsi="メイリオ" w:cs="メイリオ"/>
          <w:noProof/>
          <w:color w:val="333333"/>
          <w:szCs w:val="21"/>
        </w:rPr>
        <w:lastRenderedPageBreak/>
        <w:drawing>
          <wp:inline distT="0" distB="0" distL="0" distR="0" wp14:anchorId="719C54DE" wp14:editId="3E5FA0F4">
            <wp:extent cx="1704975" cy="1069785"/>
            <wp:effectExtent l="0" t="0" r="0" b="0"/>
            <wp:docPr id="12" name="図 12" descr="IMG_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4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756" cy="1087844"/>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15129B1D" wp14:editId="61C35FF8">
            <wp:extent cx="1762125" cy="1057275"/>
            <wp:effectExtent l="0" t="0" r="9525" b="9525"/>
            <wp:docPr id="13" name="図 13" descr="IMG_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5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057275"/>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09A40E77" wp14:editId="4F147B93">
            <wp:extent cx="1609725" cy="1038225"/>
            <wp:effectExtent l="0" t="0" r="9525" b="9525"/>
            <wp:docPr id="14" name="図 14" descr="IMG_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4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17F819BD" wp14:editId="791A9F76">
            <wp:extent cx="1743075" cy="1162050"/>
            <wp:effectExtent l="0" t="0" r="9525" b="0"/>
            <wp:docPr id="16" name="図 16" descr="IMG_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35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5F26D127" wp14:editId="13245A4A">
            <wp:extent cx="1562100" cy="1143000"/>
            <wp:effectExtent l="0" t="0" r="0" b="0"/>
            <wp:docPr id="15" name="図 15" descr="IMG_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5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r w:rsidR="00820ADD">
        <w:rPr>
          <w:rFonts w:ascii="メイリオ" w:eastAsia="メイリオ" w:hAnsi="メイリオ" w:cs="メイリオ"/>
          <w:noProof/>
          <w:color w:val="333333"/>
          <w:szCs w:val="21"/>
        </w:rPr>
        <w:drawing>
          <wp:inline distT="0" distB="0" distL="0" distR="0" wp14:anchorId="79408411" wp14:editId="12BCE0FB">
            <wp:extent cx="1809750" cy="1143000"/>
            <wp:effectExtent l="0" t="0" r="0" b="0"/>
            <wp:docPr id="17" name="図 17" descr="IMG_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35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1143000"/>
                    </a:xfrm>
                    <a:prstGeom prst="rect">
                      <a:avLst/>
                    </a:prstGeom>
                    <a:noFill/>
                    <a:ln>
                      <a:noFill/>
                    </a:ln>
                  </pic:spPr>
                </pic:pic>
              </a:graphicData>
            </a:graphic>
          </wp:inline>
        </w:drawing>
      </w:r>
    </w:p>
    <w:p w:rsidR="00820ADD" w:rsidRDefault="00820ADD" w:rsidP="00AD66FE">
      <w:pPr>
        <w:jc w:val="left"/>
      </w:pPr>
      <w:r>
        <w:rPr>
          <w:rFonts w:ascii="メイリオ" w:eastAsia="メイリオ" w:hAnsi="メイリオ" w:cs="メイリオ"/>
          <w:noProof/>
          <w:color w:val="333333"/>
          <w:szCs w:val="21"/>
        </w:rPr>
        <w:drawing>
          <wp:inline distT="0" distB="0" distL="0" distR="0" wp14:anchorId="74995D84" wp14:editId="25D022E3">
            <wp:extent cx="1724025" cy="1057275"/>
            <wp:effectExtent l="0" t="0" r="9525" b="9525"/>
            <wp:docPr id="18" name="図 18" descr="IMG_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35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4025" cy="1057275"/>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4C45B2B7" wp14:editId="46E8B001">
            <wp:extent cx="1628775" cy="1085850"/>
            <wp:effectExtent l="0" t="0" r="9525" b="0"/>
            <wp:docPr id="19" name="図 19" descr="IMG_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35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r>
        <w:rPr>
          <w:rFonts w:ascii="メイリオ" w:eastAsia="メイリオ" w:hAnsi="メイリオ" w:cs="メイリオ"/>
          <w:noProof/>
          <w:color w:val="333333"/>
          <w:szCs w:val="21"/>
        </w:rPr>
        <w:drawing>
          <wp:inline distT="0" distB="0" distL="0" distR="0" wp14:anchorId="5F439ED7" wp14:editId="0F6A54B8">
            <wp:extent cx="6010275" cy="3609975"/>
            <wp:effectExtent l="0" t="0" r="9525" b="9525"/>
            <wp:docPr id="20" name="図 20" descr="IMG_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35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0275" cy="3609975"/>
                    </a:xfrm>
                    <a:prstGeom prst="rect">
                      <a:avLst/>
                    </a:prstGeom>
                    <a:noFill/>
                    <a:ln>
                      <a:noFill/>
                    </a:ln>
                  </pic:spPr>
                </pic:pic>
              </a:graphicData>
            </a:graphic>
          </wp:inline>
        </w:drawing>
      </w:r>
    </w:p>
    <w:sectPr w:rsidR="00820A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FE"/>
    <w:rsid w:val="00820ADD"/>
    <w:rsid w:val="00AD66FE"/>
    <w:rsid w:val="00C54D34"/>
    <w:rsid w:val="00EE1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038D29-EE10-4864-BFCB-87CD4FFF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551C-6094-4992-8FB8-7156760B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komoto</dc:creator>
  <cp:keywords/>
  <dc:description/>
  <cp:lastModifiedBy>komoto</cp:lastModifiedBy>
  <cp:revision>2</cp:revision>
  <dcterms:created xsi:type="dcterms:W3CDTF">2016-03-17T00:38:00Z</dcterms:created>
  <dcterms:modified xsi:type="dcterms:W3CDTF">2016-03-17T00:59:00Z</dcterms:modified>
</cp:coreProperties>
</file>